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0509B" w14:textId="6ABAAFC8" w:rsidR="00FB246A" w:rsidRPr="00825FC0" w:rsidRDefault="005E1847" w:rsidP="009267F3">
      <w:pPr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bookmarkStart w:id="0" w:name="_GoBack"/>
      <w:bookmarkEnd w:id="0"/>
      <w:r w:rsidRPr="00825FC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Ethics self-a</w:t>
      </w:r>
      <w:r w:rsidR="00FB246A" w:rsidRPr="00825FC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ssessment</w:t>
      </w:r>
    </w:p>
    <w:p w14:paraId="6CD0FBE9" w14:textId="6ECD8F8D" w:rsidR="00FB246A" w:rsidRPr="00825FC0" w:rsidRDefault="00FB246A" w:rsidP="009267F3">
      <w:pPr>
        <w:spacing w:line="276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825FC0">
        <w:rPr>
          <w:rFonts w:ascii="Arial" w:hAnsi="Arial" w:cs="Arial"/>
          <w:color w:val="2F5496" w:themeColor="accent1" w:themeShade="BF"/>
          <w:sz w:val="22"/>
          <w:szCs w:val="22"/>
        </w:rPr>
        <w:t>Please complete the ethical assessment below by indicating yes or no in the corresponding box.</w:t>
      </w:r>
      <w:r w:rsidR="004F014D" w:rsidRPr="00825FC0">
        <w:rPr>
          <w:rFonts w:ascii="Arial" w:hAnsi="Arial" w:cs="Arial"/>
          <w:color w:val="2F5496" w:themeColor="accent1" w:themeShade="BF"/>
          <w:sz w:val="22"/>
          <w:szCs w:val="22"/>
        </w:rPr>
        <w:t xml:space="preserve"> For questions, turn to either the project manager or your potential supervisor. </w:t>
      </w:r>
    </w:p>
    <w:p w14:paraId="1B2CB6CA" w14:textId="77777777" w:rsidR="004F014D" w:rsidRPr="00825FC0" w:rsidRDefault="004F014D" w:rsidP="00FB246A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72"/>
        <w:gridCol w:w="2067"/>
      </w:tblGrid>
      <w:tr w:rsidR="007E4BE7" w:rsidRPr="00825FC0" w14:paraId="125FDD80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5CFCED" w14:textId="52A8BE1D" w:rsidR="00FB246A" w:rsidRPr="00825FC0" w:rsidRDefault="00FB246A" w:rsidP="005E1847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1. </w:t>
            </w:r>
            <w:r w:rsidR="008007D2" w:rsidRPr="008007D2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Human Embryonic Stem Cells and Human Embryos</w:t>
            </w:r>
          </w:p>
        </w:tc>
      </w:tr>
      <w:tr w:rsidR="007E4BE7" w:rsidRPr="00825FC0" w14:paraId="0E244BA2" w14:textId="77777777" w:rsidTr="008007D2">
        <w:trPr>
          <w:trHeight w:val="361"/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C14355" w14:textId="77777777" w:rsidR="00FB246A" w:rsidRPr="00825FC0" w:rsidRDefault="00FB246A" w:rsidP="005E1847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 your research involve Human Embryonic Stem Cells (</w:t>
            </w:r>
            <w:proofErr w:type="spellStart"/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hESCs</w:t>
            </w:r>
            <w:proofErr w:type="spellEnd"/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)?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40C076" w14:textId="604293B1" w:rsidR="00FB246A" w:rsidRPr="00825FC0" w:rsidRDefault="00FB246A" w:rsidP="005E1847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130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7F3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2157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56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4BE7" w:rsidRPr="00825FC0" w14:paraId="1DF0437B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764B63" w14:textId="77777777" w:rsidR="00FB246A" w:rsidRPr="00825FC0" w:rsidRDefault="00FB246A" w:rsidP="005E1847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 your research involve the use of human embryos?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36DE05" w14:textId="7D12BC94" w:rsidR="00FB246A" w:rsidRPr="00825FC0" w:rsidRDefault="00FB246A" w:rsidP="005E1847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62331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272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7555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56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4BE7" w:rsidRPr="00825FC0" w14:paraId="5C1877A2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1FC6C0" w14:textId="77777777" w:rsidR="00FB246A" w:rsidRPr="00825FC0" w:rsidRDefault="00FB246A" w:rsidP="005E1847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2. Humans</w:t>
            </w:r>
          </w:p>
        </w:tc>
      </w:tr>
      <w:tr w:rsidR="007E4BE7" w:rsidRPr="00825FC0" w14:paraId="52632C23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B2716C" w14:textId="77777777" w:rsidR="00FB246A" w:rsidRPr="00825FC0" w:rsidRDefault="00FB246A" w:rsidP="005E1847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 your research involve human participants?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B60178" w14:textId="711A0FC9" w:rsidR="00FB246A" w:rsidRPr="00825FC0" w:rsidRDefault="00FB246A" w:rsidP="005E1847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1207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7F3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4616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56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4BE7" w:rsidRPr="00825FC0" w14:paraId="21F69EBD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A128DC" w14:textId="2D9BE238" w:rsidR="00FB246A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your research</w:t>
            </w: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interventions (physical also including imaging technology, behavioural treatments, etc.) on the study participants?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A95A35" w14:textId="43E839AA" w:rsidR="00FB246A" w:rsidRPr="00825FC0" w:rsidRDefault="00FB246A" w:rsidP="005E1847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39084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7F3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766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56"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3A3626AB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77CAF7" w14:textId="6C236464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your research</w:t>
            </w: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conducting a clinical study as defined by the </w:t>
            </w:r>
            <w:hyperlink r:id="rId8" w:history="1">
              <w:r w:rsidRPr="00B8193D">
                <w:rPr>
                  <w:rStyle w:val="Hyperlink"/>
                  <w:rFonts w:ascii="Arial" w:hAnsi="Arial" w:cs="Arial"/>
                  <w:sz w:val="22"/>
                  <w:szCs w:val="22"/>
                </w:rPr>
                <w:t>Clinical Trial Regulation (EU 536/2014)</w:t>
              </w:r>
            </w:hyperlink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? (using pharmaceuticals, biologicals, radiopharmaceuticals, or advanced therapy medicinal product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)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B210AA" w14:textId="493A2DBF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5381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6154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311F35A0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347954" w14:textId="2578F140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3. Human Cells /Tissues</w:t>
            </w:r>
            <w:r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 (covered by section 1)</w:t>
            </w:r>
          </w:p>
        </w:tc>
      </w:tr>
      <w:tr w:rsidR="008007D2" w:rsidRPr="00825FC0" w14:paraId="6C16BD37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59181D" w14:textId="6B60D99B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your research</w:t>
            </w: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the use of human cells or tissues?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FED3F9" w14:textId="4CC5DA09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9451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1552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3E412300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65C4F1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4. Personal Data</w:t>
            </w:r>
          </w:p>
        </w:tc>
      </w:tr>
      <w:tr w:rsidR="008007D2" w:rsidRPr="00825FC0" w14:paraId="79621DD7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E87B7C" w14:textId="79393549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your research</w:t>
            </w: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processing of personal data?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D61EA2" w14:textId="728AD0EF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3991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4813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15545396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1FBE03" w14:textId="69D16591" w:rsidR="008007D2" w:rsidRPr="00825FC0" w:rsidRDefault="008007D2" w:rsidP="00B8193D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 your research involve further processing of previously collected personal data</w:t>
            </w:r>
            <w:r w:rsidR="00B8193D"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(including use of </w:t>
            </w:r>
            <w:proofErr w:type="spellStart"/>
            <w:r w:rsidR="00B8193D"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preexisting</w:t>
            </w:r>
            <w:proofErr w:type="spellEnd"/>
            <w:r w:rsidR="00B8193D"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data sets or sources, merging existing data sets)</w:t>
            </w:r>
            <w:r w:rsid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C94B24" w14:textId="54200E47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55238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3855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4355963C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F657DB" w14:textId="6B66DD44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Is it planned to export personal data from the EU to non-EU countries?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95511C" w14:textId="7AB233D4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48771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6145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4CB6473A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E60EE4" w14:textId="3714C2D9" w:rsidR="008007D2" w:rsidRPr="008007D2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Is it planned to import personal data from non-EU countries into the EU or from a non-EU country to another non-EU country?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60623" w14:textId="2CF05B3A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65325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89154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4C0AC87E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945E33" w14:textId="5AA53294" w:rsidR="008007D2" w:rsidRPr="008007D2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your research</w:t>
            </w:r>
            <w:r w:rsidRPr="008007D2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the processing of personal data related to criminal convictions or offences?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EE9D06" w14:textId="7E52ABF4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9364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47857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1E0F352A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175B1C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5. Animals</w:t>
            </w:r>
          </w:p>
        </w:tc>
      </w:tr>
      <w:tr w:rsidR="008007D2" w:rsidRPr="00825FC0" w14:paraId="2015716D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7746A0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 your research involve animals?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DD5513" w14:textId="583755C8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20331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010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1BA16122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AD2CEC" w14:textId="00653C1A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6</w:t>
            </w:r>
            <w:r w:rsidRPr="008007D2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. Non-EU Countries</w:t>
            </w:r>
          </w:p>
        </w:tc>
      </w:tr>
      <w:tr w:rsidR="00B8193D" w:rsidRPr="00825FC0" w14:paraId="0DA6A632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6C6BA4" w14:textId="2A047435" w:rsidR="00B8193D" w:rsidRPr="00825FC0" w:rsidRDefault="00B8193D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Will some of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your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activities be carried out in non-EU countries?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6A435A" w14:textId="456E3C2C" w:rsidR="00B8193D" w:rsidRPr="00825FC0" w:rsidRDefault="00B8193D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8211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9100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7A4BFAA4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181186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In case non-EU countries are involved, do the research related activities undertaken in these countries raise potential ethics issues?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64EFAF" w14:textId="78DB98AA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3845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2969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6186226A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DB5F43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lastRenderedPageBreak/>
              <w:t>Do you plan to use local resources (e.g. animal and/or human tissue samples, genetic material, live animals, human remains, materials of historical value, endangered fauna or flora samples, etc.)?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E26695" w14:textId="7F7815C9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4480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45008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4567524D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E336DD" w14:textId="07E6CBCC" w:rsidR="008007D2" w:rsidRPr="00825FC0" w:rsidRDefault="008007D2" w:rsidP="00B8193D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 you plan to import any material </w:t>
            </w:r>
            <w:r w:rsidR="00B8193D"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(other than data) from non-EU countries into the EU or from a non-EU country to another non-EU country? For data imports, see section 4</w:t>
            </w:r>
            <w:r w:rsid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.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BCADE1" w14:textId="1CA12C0E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2783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28910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17DC6ECC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CD2B57" w14:textId="2FF53F18" w:rsidR="008007D2" w:rsidRPr="00825FC0" w:rsidRDefault="008007D2" w:rsidP="00B8193D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 you plan to export any material </w:t>
            </w:r>
            <w:r w:rsidR="00B8193D"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(other than data) from the EU to non-EU countries? For data exports, see section 4.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047A82" w14:textId="297A0C25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1902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21230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737E7C46" w14:textId="77777777" w:rsidTr="00B8193D">
        <w:trPr>
          <w:trHeight w:val="572"/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89A255" w14:textId="20F24D26" w:rsidR="008007D2" w:rsidRPr="00825FC0" w:rsidRDefault="00B8193D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your </w:t>
            </w:r>
            <w:hyperlink r:id="rId9" w:history="1">
              <w:r w:rsidRPr="00B8193D">
                <w:rPr>
                  <w:rStyle w:val="Hyperlink"/>
                  <w:rFonts w:ascii="Arial" w:hAnsi="Arial" w:cs="Arial"/>
                  <w:sz w:val="22"/>
                  <w:szCs w:val="22"/>
                </w:rPr>
                <w:t>research involve low and/or lower middle income countries</w:t>
              </w:r>
            </w:hyperlink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, (if yes, detail the benefitsharing actions planned in the self-assessment)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257ECF" w14:textId="74DD9D19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2857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29786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091F2EA9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7288A9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Could the situation in the country put the individuals taking part in the research at risk?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F19649" w14:textId="2D7F41E4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81117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5554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201C7F9B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4DCF75" w14:textId="6ECAE665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5D2346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7.</w:t>
            </w: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 Environment</w:t>
            </w:r>
            <w:r w:rsidR="00B8193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,</w:t>
            </w: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 Health and Safety</w:t>
            </w:r>
          </w:p>
        </w:tc>
      </w:tr>
      <w:tr w:rsidR="00B8193D" w:rsidRPr="00825FC0" w14:paraId="7614DD79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582C2A" w14:textId="0C4340EF" w:rsidR="00B8193D" w:rsidRPr="00825FC0" w:rsidRDefault="00B8193D" w:rsidP="00B8193D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 your research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the use of substances or processes that may cause harm to the environment, to animals or plants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(during the implementation of the activity or further to the use of the results, as a possible impact)?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30573" w14:textId="27A6C116" w:rsidR="00B8193D" w:rsidRPr="00825FC0" w:rsidRDefault="00B8193D" w:rsidP="00B8193D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4658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3462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193D" w:rsidRPr="00825FC0" w14:paraId="176C5EF5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816B3D" w14:textId="35D675B9" w:rsidR="00B8193D" w:rsidRPr="00825FC0" w:rsidRDefault="00B8193D" w:rsidP="00B8193D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your research 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deal with endangered fauna and/or flora / protected areas?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</w:tcPr>
          <w:p w14:paraId="14FBB571" w14:textId="7AB66F66" w:rsidR="00B8193D" w:rsidRPr="00825FC0" w:rsidRDefault="00B8193D" w:rsidP="00B8193D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52238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2828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193D" w:rsidRPr="00825FC0" w14:paraId="0C2288DF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83AB9B" w14:textId="78F59B9C" w:rsidR="00B8193D" w:rsidRPr="00825FC0" w:rsidRDefault="00B8193D" w:rsidP="00B8193D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Does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your research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the use of substances or processes that may cause harm to humans, including those performing the activity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(during the implementation of the activity or further to the use of the results, as a possible impact)?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</w:tcPr>
          <w:p w14:paraId="5D5B218A" w14:textId="7F1B836F" w:rsidR="00B8193D" w:rsidRPr="00825FC0" w:rsidRDefault="00B8193D" w:rsidP="00B8193D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3990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B0B">
                  <w:rPr>
                    <w:rFonts w:ascii="MS Gothic" w:eastAsia="MS Gothic" w:hAnsi="MS Gothic" w:cs="Arial" w:hint="eastAsia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24537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522F4BB1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E98F68" w14:textId="20932542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 xml:space="preserve">8. </w:t>
            </w:r>
            <w:r w:rsidR="00B8193D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Artificial Intelligence</w:t>
            </w:r>
          </w:p>
        </w:tc>
      </w:tr>
      <w:tr w:rsidR="008007D2" w:rsidRPr="00825FC0" w14:paraId="41FB82BC" w14:textId="77777777" w:rsidTr="008007D2">
        <w:trPr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77A701" w14:textId="24F5191E" w:rsidR="008007D2" w:rsidRPr="00825FC0" w:rsidRDefault="00B8193D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Does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your research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involve the development, deployment and/or use of Artificial Intelligence</w:t>
            </w:r>
            <w:r w:rsidR="005D2346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 w:rsidRPr="00B8193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based systems?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4ECC2C" w14:textId="203C57B9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95717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2092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33C6F419" w14:textId="77777777" w:rsidTr="008007D2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3F3AFE" w14:textId="21ADA794" w:rsidR="008007D2" w:rsidRPr="00825FC0" w:rsidRDefault="00B8193D" w:rsidP="008007D2">
            <w:pPr>
              <w:spacing w:beforeLines="20" w:before="48" w:afterLines="20" w:after="48"/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9</w:t>
            </w:r>
            <w:r w:rsidR="008007D2"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. Other Ethics Issues</w:t>
            </w:r>
          </w:p>
        </w:tc>
      </w:tr>
      <w:tr w:rsidR="008007D2" w:rsidRPr="00825FC0" w14:paraId="7A2388B4" w14:textId="77777777" w:rsidTr="008007D2">
        <w:trPr>
          <w:trHeight w:val="867"/>
          <w:jc w:val="center"/>
        </w:trPr>
        <w:tc>
          <w:tcPr>
            <w:tcW w:w="757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8F240B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Are there any other ethics issues that should be taken into consideration? </w:t>
            </w:r>
          </w:p>
          <w:p w14:paraId="7866A657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If yes, please specify in your ethics statement (see below)</w:t>
            </w:r>
          </w:p>
        </w:tc>
        <w:tc>
          <w:tcPr>
            <w:tcW w:w="20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084AA0" w14:textId="676B386B" w:rsidR="008007D2" w:rsidRPr="00825FC0" w:rsidRDefault="008007D2" w:rsidP="008007D2">
            <w:pPr>
              <w:spacing w:beforeLines="20" w:before="48" w:afterLines="20" w:after="48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-131779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id w:val="12914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FC0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007D2" w:rsidRPr="00825FC0" w14:paraId="5122EF42" w14:textId="77777777" w:rsidTr="008007D2">
        <w:trPr>
          <w:trHeight w:val="1867"/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406484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If you answer YES to any of the questions above, please provide additional information about how these issues will be addressed in your research by uploading an </w:t>
            </w:r>
            <w:r w:rsidRPr="00825FC0">
              <w:rPr>
                <w:rFonts w:ascii="Arial" w:hAnsi="Arial" w:cs="Arial"/>
                <w:b/>
                <w:color w:val="2F5496" w:themeColor="accent1" w:themeShade="BF"/>
                <w:sz w:val="22"/>
                <w:szCs w:val="22"/>
              </w:rPr>
              <w:t>ethics statement</w:t>
            </w: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with your proposal (max 2 pages). </w:t>
            </w:r>
          </w:p>
          <w:p w14:paraId="015CF100" w14:textId="77777777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</w:p>
          <w:p w14:paraId="659646B1" w14:textId="7FB48055" w:rsidR="008007D2" w:rsidRPr="00825FC0" w:rsidRDefault="008007D2" w:rsidP="008007D2">
            <w:pPr>
              <w:spacing w:beforeLines="20" w:before="48" w:afterLines="20" w:after="48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You may consult the Horizon 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Europe</w:t>
            </w:r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Programme Guidance “</w:t>
            </w:r>
            <w:hyperlink r:id="rId10" w:history="1">
              <w:r w:rsidRPr="00825FC0">
                <w:rPr>
                  <w:rStyle w:val="Hyperlink"/>
                  <w:rFonts w:ascii="Arial" w:hAnsi="Arial" w:cs="Arial"/>
                  <w:color w:val="2F5496" w:themeColor="accent1" w:themeShade="BF"/>
                  <w:sz w:val="22"/>
                  <w:szCs w:val="22"/>
                </w:rPr>
                <w:t>How to complete your ethics self-assessment</w:t>
              </w:r>
            </w:hyperlink>
            <w:r w:rsidRPr="00825FC0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” for further information on how to address ethical issues in your research proposal.</w:t>
            </w:r>
          </w:p>
        </w:tc>
      </w:tr>
    </w:tbl>
    <w:p w14:paraId="44419F0D" w14:textId="77777777" w:rsidR="00FB246A" w:rsidRPr="00825FC0" w:rsidRDefault="00FB246A" w:rsidP="00FB246A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7003B653" w14:textId="77777777" w:rsidR="00DF3FAA" w:rsidRPr="00825FC0" w:rsidRDefault="00DF3FAA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59768C68" w14:textId="77777777" w:rsidR="00165088" w:rsidRPr="00825FC0" w:rsidRDefault="00165088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sectPr w:rsidR="00165088" w:rsidRPr="00825FC0" w:rsidSect="005E1847">
      <w:headerReference w:type="default" r:id="rId11"/>
      <w:footerReference w:type="default" r:id="rId12"/>
      <w:pgSz w:w="11906" w:h="16838"/>
      <w:pgMar w:top="1134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1A0A" w14:textId="77777777" w:rsidR="00D87D05" w:rsidRDefault="00D87D05" w:rsidP="00DF3FAA">
      <w:r>
        <w:separator/>
      </w:r>
    </w:p>
  </w:endnote>
  <w:endnote w:type="continuationSeparator" w:id="0">
    <w:p w14:paraId="4E873F81" w14:textId="77777777" w:rsidR="00D87D05" w:rsidRDefault="00D87D05" w:rsidP="00DF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BF0F" w14:textId="46091DAD" w:rsidR="00DF3FAA" w:rsidRPr="00D21F96" w:rsidRDefault="00BE076A" w:rsidP="00D21F96">
    <w:pPr>
      <w:pStyle w:val="Fuzeile"/>
      <w:rPr>
        <w:color w:val="2F5496" w:themeColor="accent1" w:themeShade="BF"/>
        <w:sz w:val="18"/>
        <w:szCs w:val="18"/>
        <w:lang w:val="en-GB"/>
      </w:rPr>
    </w:pPr>
    <w:r w:rsidRPr="00D21F96">
      <w:rPr>
        <w:color w:val="2F5496" w:themeColor="accent1" w:themeShade="BF"/>
        <w:sz w:val="18"/>
        <w:szCs w:val="18"/>
        <w:lang w:val="en-US"/>
      </w:rPr>
      <w:t xml:space="preserve">The Gen-Q </w:t>
    </w:r>
    <w:proofErr w:type="spellStart"/>
    <w:r w:rsidRPr="00D21F96">
      <w:rPr>
        <w:color w:val="2F5496" w:themeColor="accent1" w:themeShade="BF"/>
        <w:sz w:val="18"/>
        <w:szCs w:val="18"/>
        <w:lang w:val="en-US"/>
      </w:rPr>
      <w:t>programme</w:t>
    </w:r>
    <w:proofErr w:type="spellEnd"/>
    <w:r w:rsidRPr="00D21F96">
      <w:rPr>
        <w:color w:val="2F5496" w:themeColor="accent1" w:themeShade="BF"/>
        <w:sz w:val="18"/>
        <w:szCs w:val="18"/>
        <w:lang w:val="en-US"/>
      </w:rPr>
      <w:t xml:space="preserve"> has received funding from the European Union’s Horizon 2020 research and innovation </w:t>
    </w:r>
    <w:proofErr w:type="spellStart"/>
    <w:r w:rsidRPr="00D21F96">
      <w:rPr>
        <w:color w:val="2F5496" w:themeColor="accent1" w:themeShade="BF"/>
        <w:sz w:val="18"/>
        <w:szCs w:val="18"/>
        <w:lang w:val="en-US"/>
      </w:rPr>
      <w:t>programme</w:t>
    </w:r>
    <w:proofErr w:type="spellEnd"/>
    <w:r w:rsidRPr="00D21F96">
      <w:rPr>
        <w:color w:val="2F5496" w:themeColor="accent1" w:themeShade="BF"/>
        <w:sz w:val="18"/>
        <w:szCs w:val="18"/>
        <w:lang w:val="en-US"/>
      </w:rPr>
      <w:t xml:space="preserve"> under the Marie </w:t>
    </w:r>
    <w:proofErr w:type="spellStart"/>
    <w:r w:rsidRPr="00D21F96">
      <w:rPr>
        <w:color w:val="2F5496" w:themeColor="accent1" w:themeShade="BF"/>
        <w:sz w:val="18"/>
        <w:szCs w:val="18"/>
        <w:lang w:val="en-US"/>
      </w:rPr>
      <w:t>Skłodowska</w:t>
    </w:r>
    <w:proofErr w:type="spellEnd"/>
    <w:r w:rsidRPr="00D21F96">
      <w:rPr>
        <w:color w:val="2F5496" w:themeColor="accent1" w:themeShade="BF"/>
        <w:sz w:val="18"/>
        <w:szCs w:val="18"/>
        <w:lang w:val="en-US"/>
      </w:rPr>
      <w:t xml:space="preserve">-Curie grant agreement number </w:t>
    </w:r>
    <w:r w:rsidRPr="00D21F96">
      <w:rPr>
        <w:color w:val="2F5496" w:themeColor="accent1" w:themeShade="BF"/>
        <w:sz w:val="18"/>
        <w:szCs w:val="18"/>
        <w:lang w:val="en-GB"/>
      </w:rPr>
      <w:t>101217386</w:t>
    </w:r>
    <w:r w:rsidR="00DF3FAA" w:rsidRPr="00D21F96">
      <w:rPr>
        <w:color w:val="2F5496" w:themeColor="accent1" w:themeShade="BF"/>
        <w:sz w:val="18"/>
        <w:szCs w:val="18"/>
        <w:lang w:val="en-US"/>
      </w:rPr>
      <w:t>.</w:t>
    </w:r>
    <w:r w:rsidR="00DF3FAA" w:rsidRPr="00D21F96">
      <w:rPr>
        <w:color w:val="2F5496" w:themeColor="accent1" w:themeShade="BF"/>
        <w:sz w:val="18"/>
        <w:szCs w:val="18"/>
        <w:lang w:val="en-GB"/>
      </w:rPr>
      <w:t xml:space="preserve"> </w:t>
    </w:r>
    <w:r w:rsidR="00DF3FAA" w:rsidRPr="00D21F96">
      <w:rPr>
        <w:noProof/>
        <w:color w:val="2F5496" w:themeColor="accent1" w:themeShade="BF"/>
        <w:sz w:val="18"/>
        <w:szCs w:val="18"/>
        <w:lang w:val="de-DE" w:eastAsia="de-DE"/>
      </w:rPr>
      <w:drawing>
        <wp:inline distT="0" distB="0" distL="0" distR="0" wp14:anchorId="09B13625" wp14:editId="13D576A9">
          <wp:extent cx="172800" cy="115200"/>
          <wp:effectExtent l="0" t="0" r="0" b="0"/>
          <wp:docPr id="2" name="Grafik 4">
            <a:extLst xmlns:a="http://schemas.openxmlformats.org/drawingml/2006/main">
              <a:ext uri="{FF2B5EF4-FFF2-40B4-BE49-F238E27FC236}">
                <a16:creationId xmlns:a16="http://schemas.microsoft.com/office/drawing/2014/main" id="{B0F79034-55FA-4220-A940-BB754D05AC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B0F79034-55FA-4220-A940-BB754D05AC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47506" w14:textId="77777777" w:rsidR="00D87D05" w:rsidRDefault="00D87D05" w:rsidP="00DF3FAA">
      <w:r>
        <w:separator/>
      </w:r>
    </w:p>
  </w:footnote>
  <w:footnote w:type="continuationSeparator" w:id="0">
    <w:p w14:paraId="36FD582D" w14:textId="77777777" w:rsidR="00D87D05" w:rsidRDefault="00D87D05" w:rsidP="00DF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D618" w14:textId="1F9F8594" w:rsidR="00DF3FAA" w:rsidRDefault="007E4BE7">
    <w:pPr>
      <w:pStyle w:val="Kopfzeile"/>
    </w:pPr>
    <w:r>
      <w:rPr>
        <w:noProof/>
        <w:lang w:val="de-DE" w:eastAsia="de-DE"/>
      </w:rPr>
      <w:drawing>
        <wp:inline distT="0" distB="0" distL="0" distR="0" wp14:anchorId="45D44426" wp14:editId="068C79A1">
          <wp:extent cx="952500" cy="340365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q-logo-baseline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107" cy="34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EAF">
      <w:tab/>
    </w:r>
    <w:r w:rsidR="00DF3FAA">
      <w:tab/>
    </w:r>
    <w:r w:rsidR="00DF3FAA" w:rsidRPr="00DF3FAA">
      <w:rPr>
        <w:noProof/>
        <w:lang w:val="de-DE" w:eastAsia="de-DE"/>
      </w:rPr>
      <w:drawing>
        <wp:inline distT="0" distB="0" distL="0" distR="0" wp14:anchorId="2D05CC11" wp14:editId="31C72C04">
          <wp:extent cx="936000" cy="439200"/>
          <wp:effectExtent l="0" t="0" r="0" b="0"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A25AF2D0-F7D8-4E94-AE9D-F8BCEBB681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Bildergebnis fÃ¼r Eucor logo">
                    <a:extLst>
                      <a:ext uri="{FF2B5EF4-FFF2-40B4-BE49-F238E27FC236}">
                        <a16:creationId xmlns:a16="http://schemas.microsoft.com/office/drawing/2014/main" id="{A25AF2D0-F7D8-4E94-AE9D-F8BCEBB681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43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5B1A01" w14:textId="77777777" w:rsidR="00DF3FAA" w:rsidRDefault="00DF3FAA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C82"/>
    <w:multiLevelType w:val="hybridMultilevel"/>
    <w:tmpl w:val="AC00241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AA"/>
    <w:rsid w:val="000A73CB"/>
    <w:rsid w:val="000E7101"/>
    <w:rsid w:val="0016124A"/>
    <w:rsid w:val="00165088"/>
    <w:rsid w:val="001F5E89"/>
    <w:rsid w:val="00217348"/>
    <w:rsid w:val="00332D5E"/>
    <w:rsid w:val="0034237D"/>
    <w:rsid w:val="004117F1"/>
    <w:rsid w:val="004F014D"/>
    <w:rsid w:val="00535EE6"/>
    <w:rsid w:val="005458D9"/>
    <w:rsid w:val="005859D6"/>
    <w:rsid w:val="005A09F2"/>
    <w:rsid w:val="005D2346"/>
    <w:rsid w:val="005E1847"/>
    <w:rsid w:val="00634342"/>
    <w:rsid w:val="006B513B"/>
    <w:rsid w:val="006E7FAB"/>
    <w:rsid w:val="006F7909"/>
    <w:rsid w:val="0072004E"/>
    <w:rsid w:val="007B741D"/>
    <w:rsid w:val="007D646B"/>
    <w:rsid w:val="007E2EAF"/>
    <w:rsid w:val="007E4BE7"/>
    <w:rsid w:val="007F3C3B"/>
    <w:rsid w:val="008007D2"/>
    <w:rsid w:val="0080094C"/>
    <w:rsid w:val="00825FC0"/>
    <w:rsid w:val="00880435"/>
    <w:rsid w:val="008B214A"/>
    <w:rsid w:val="008B4F01"/>
    <w:rsid w:val="008D37B5"/>
    <w:rsid w:val="0092203E"/>
    <w:rsid w:val="009267F3"/>
    <w:rsid w:val="00934229"/>
    <w:rsid w:val="009447CF"/>
    <w:rsid w:val="0096579A"/>
    <w:rsid w:val="009D3616"/>
    <w:rsid w:val="00A92AB1"/>
    <w:rsid w:val="00AD4994"/>
    <w:rsid w:val="00B268A9"/>
    <w:rsid w:val="00B6235B"/>
    <w:rsid w:val="00B8193D"/>
    <w:rsid w:val="00BB0C76"/>
    <w:rsid w:val="00BE076A"/>
    <w:rsid w:val="00C140FB"/>
    <w:rsid w:val="00C847A5"/>
    <w:rsid w:val="00C9687B"/>
    <w:rsid w:val="00CE3C6C"/>
    <w:rsid w:val="00D031FE"/>
    <w:rsid w:val="00D21F96"/>
    <w:rsid w:val="00D62272"/>
    <w:rsid w:val="00D87D05"/>
    <w:rsid w:val="00DC78DC"/>
    <w:rsid w:val="00DF3FAA"/>
    <w:rsid w:val="00E03B0B"/>
    <w:rsid w:val="00E90556"/>
    <w:rsid w:val="00F804C2"/>
    <w:rsid w:val="00FB246A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6E9FD"/>
  <w15:docId w15:val="{5F2C64F1-D586-4301-9FFE-CDBAB1DF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3FAA"/>
    <w:rPr>
      <w:rFonts w:ascii="Segoe UI" w:eastAsiaTheme="minorHAnsi" w:hAnsi="Segoe UI" w:cs="Segoe UI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3FA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F3F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DF3FAA"/>
  </w:style>
  <w:style w:type="paragraph" w:styleId="Fuzeile">
    <w:name w:val="footer"/>
    <w:basedOn w:val="Standard"/>
    <w:link w:val="FuzeileZchn"/>
    <w:uiPriority w:val="99"/>
    <w:unhideWhenUsed/>
    <w:rsid w:val="00DF3F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DF3FAA"/>
  </w:style>
  <w:style w:type="table" w:styleId="Tabellenraster">
    <w:name w:val="Table Grid"/>
    <w:basedOn w:val="NormaleTabelle"/>
    <w:uiPriority w:val="39"/>
    <w:rsid w:val="007B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2EAF"/>
    <w:rPr>
      <w:color w:val="0563C1" w:themeColor="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7E2EA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4229"/>
    <w:rPr>
      <w:rFonts w:asciiTheme="minorHAnsi" w:eastAsiaTheme="minorHAnsi" w:hAnsiTheme="minorHAnsi" w:cstheme="minorBidi"/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422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34229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1F5E89"/>
    <w:rPr>
      <w:rFonts w:cs="Times New Roman"/>
      <w:b/>
    </w:rPr>
  </w:style>
  <w:style w:type="paragraph" w:styleId="Kommentartext">
    <w:name w:val="annotation text"/>
    <w:basedOn w:val="Standard"/>
    <w:link w:val="KommentartextZchn"/>
    <w:uiPriority w:val="99"/>
    <w:qFormat/>
    <w:rsid w:val="001650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1650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qFormat/>
    <w:rsid w:val="00165088"/>
    <w:rPr>
      <w:rFonts w:cs="Times New Roman"/>
      <w:sz w:val="16"/>
    </w:rPr>
  </w:style>
  <w:style w:type="paragraph" w:styleId="Listenabsatz">
    <w:name w:val="List Paragraph"/>
    <w:basedOn w:val="Standard"/>
    <w:link w:val="ListenabsatzZchn"/>
    <w:uiPriority w:val="34"/>
    <w:qFormat/>
    <w:rsid w:val="00165088"/>
    <w:pPr>
      <w:ind w:left="720"/>
    </w:pPr>
  </w:style>
  <w:style w:type="character" w:customStyle="1" w:styleId="ListenabsatzZchn">
    <w:name w:val="Listenabsatz Zchn"/>
    <w:link w:val="Listenabsatz"/>
    <w:uiPriority w:val="34"/>
    <w:qFormat/>
    <w:locked/>
    <w:rsid w:val="0016508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BE076A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Absatz-Standardschriftart"/>
    <w:uiPriority w:val="99"/>
    <w:semiHidden/>
    <w:unhideWhenUsed/>
    <w:rsid w:val="00BE076A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09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094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8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32014R05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fo/funding-tenders/opportunities/docs/2021-2027/common/guidance/how-to-complete-your-ethics-self-assessment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helpdesk.worldbank.org/knowledgebase/articles/90651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5E84-2C6C-4381-B508-A23FE437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3839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UDS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Juliane Sauer</dc:creator>
  <cp:lastModifiedBy>Nieber, Sarah</cp:lastModifiedBy>
  <cp:revision>2</cp:revision>
  <cp:lastPrinted>2019-05-07T12:56:00Z</cp:lastPrinted>
  <dcterms:created xsi:type="dcterms:W3CDTF">2025-07-29T12:36:00Z</dcterms:created>
  <dcterms:modified xsi:type="dcterms:W3CDTF">2025-07-29T12:36:00Z</dcterms:modified>
</cp:coreProperties>
</file>